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32FE" w14:textId="77777777" w:rsidR="0059568B" w:rsidRDefault="0059568B" w:rsidP="0059568B">
      <w:r>
        <w:t>Good morning,</w:t>
      </w:r>
    </w:p>
    <w:p w14:paraId="0CE93010" w14:textId="77777777" w:rsidR="0059568B" w:rsidRDefault="0059568B" w:rsidP="0059568B"/>
    <w:p w14:paraId="68E59DF7" w14:textId="77777777" w:rsidR="0059568B" w:rsidRDefault="0059568B" w:rsidP="0059568B">
      <w:r>
        <w:t>We have received some information from SCDMV that we ask that you share with our Veterans and push out to the post and chapters across the state.</w:t>
      </w:r>
    </w:p>
    <w:p w14:paraId="4BEA09DC" w14:textId="77777777" w:rsidR="0059568B" w:rsidRDefault="0059568B" w:rsidP="0059568B"/>
    <w:p w14:paraId="6C8923CC" w14:textId="77777777" w:rsidR="0059568B" w:rsidRDefault="0059568B" w:rsidP="0059568B">
      <w:r>
        <w:t>Starting on Monday, 6 April 2020:</w:t>
      </w:r>
    </w:p>
    <w:p w14:paraId="642F3202" w14:textId="77777777" w:rsidR="0059568B" w:rsidRDefault="0059568B" w:rsidP="0059568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 appointment will be required to complete transactions at SCDMV branch offices. The SCDMV website homepage (</w:t>
      </w:r>
      <w:hyperlink r:id="rId5" w:history="1">
        <w:r>
          <w:rPr>
            <w:rStyle w:val="Hyperlink"/>
            <w:rFonts w:eastAsia="Times New Roman"/>
          </w:rPr>
          <w:t>http://scdmvonline.com/</w:t>
        </w:r>
      </w:hyperlink>
      <w:r>
        <w:rPr>
          <w:rFonts w:eastAsia="Times New Roman"/>
        </w:rPr>
        <w:t>) has a link for the Appointment Scheduler.</w:t>
      </w:r>
    </w:p>
    <w:p w14:paraId="019E5BF5" w14:textId="77777777" w:rsidR="0059568B" w:rsidRDefault="0059568B" w:rsidP="0059568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SCDMV will resume administering motorcycle skills testing at branch offices there the service was previously offered. These will be by appointment only. Non-commercial passenger vehicle road tests remain suspended indefinitely.</w:t>
      </w:r>
    </w:p>
    <w:p w14:paraId="333A88B1" w14:textId="77777777" w:rsidR="0059568B" w:rsidRDefault="0059568B" w:rsidP="0059568B"/>
    <w:p w14:paraId="679ABB1A" w14:textId="77777777" w:rsidR="0059568B" w:rsidRDefault="0059568B" w:rsidP="0059568B">
      <w:r>
        <w:t xml:space="preserve">Also, SCDMV is “extending the expirations on driver’s licenses, identification cards, handicap parking placards and vehicle registrations for those documents that expire 1 March thru 30 Jun of 2020.  These documents will be deemed valid by DMV until 1 Jul 2020.” </w:t>
      </w:r>
    </w:p>
    <w:p w14:paraId="3608C0C1" w14:textId="77777777" w:rsidR="0059568B" w:rsidRDefault="0059568B" w:rsidP="0059568B">
      <w:pPr>
        <w:pStyle w:val="x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8D78847" w14:textId="77777777" w:rsidR="0059568B" w:rsidRDefault="0059568B" w:rsidP="0059568B">
      <w:pPr>
        <w:pStyle w:val="x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– stay safe.</w:t>
      </w:r>
    </w:p>
    <w:p w14:paraId="4F93CF4E" w14:textId="77777777" w:rsidR="0059568B" w:rsidRDefault="0059568B" w:rsidP="0059568B">
      <w:pPr>
        <w:pStyle w:val="xxmsonormal"/>
      </w:pPr>
    </w:p>
    <w:p w14:paraId="7484B00F" w14:textId="77777777" w:rsidR="0059568B" w:rsidRDefault="0059568B" w:rsidP="0059568B">
      <w:proofErr w:type="spellStart"/>
      <w:r>
        <w:t>TerryLynn</w:t>
      </w:r>
      <w:proofErr w:type="spellEnd"/>
      <w:r>
        <w:t xml:space="preserve"> Di Chiara</w:t>
      </w:r>
    </w:p>
    <w:p w14:paraId="21632FA7" w14:textId="77777777" w:rsidR="0059568B" w:rsidRDefault="0059568B" w:rsidP="0059568B">
      <w:r>
        <w:t>Administrative Manager</w:t>
      </w:r>
    </w:p>
    <w:p w14:paraId="7527EB69" w14:textId="77777777" w:rsidR="0059568B" w:rsidRDefault="0059568B" w:rsidP="0059568B">
      <w:pPr>
        <w:rPr>
          <w:b/>
          <w:bCs/>
          <w:color w:val="0070CD"/>
        </w:rPr>
      </w:pPr>
    </w:p>
    <w:p w14:paraId="177F21DE" w14:textId="77777777" w:rsidR="0059568B" w:rsidRDefault="0059568B" w:rsidP="0059568B">
      <w:r>
        <w:rPr>
          <w:b/>
          <w:bCs/>
        </w:rPr>
        <w:t>The South Carolina </w:t>
      </w:r>
    </w:p>
    <w:p w14:paraId="03430BE8" w14:textId="77777777" w:rsidR="0059568B" w:rsidRDefault="0059568B" w:rsidP="0059568B">
      <w:pPr>
        <w:rPr>
          <w:b/>
          <w:bCs/>
        </w:rPr>
      </w:pPr>
      <w:r>
        <w:rPr>
          <w:b/>
          <w:bCs/>
        </w:rPr>
        <w:t>Department of Veterans’ Affairs</w:t>
      </w:r>
    </w:p>
    <w:p w14:paraId="3E2C76FB" w14:textId="77777777" w:rsidR="0059568B" w:rsidRDefault="0059568B" w:rsidP="0059568B">
      <w:pPr>
        <w:rPr>
          <w:color w:val="444444"/>
        </w:rPr>
      </w:pPr>
      <w:r>
        <w:rPr>
          <w:color w:val="444444"/>
        </w:rPr>
        <w:t>1205 Pendleton Street, Suite 369, Columbia, SC 29201</w:t>
      </w:r>
    </w:p>
    <w:p w14:paraId="58141045" w14:textId="77777777" w:rsidR="00431E56" w:rsidRDefault="00431E56">
      <w:bookmarkStart w:id="0" w:name="_GoBack"/>
      <w:bookmarkEnd w:id="0"/>
    </w:p>
    <w:sectPr w:rsidR="0043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76DE"/>
    <w:multiLevelType w:val="hybridMultilevel"/>
    <w:tmpl w:val="DD5A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B"/>
    <w:rsid w:val="00431E56"/>
    <w:rsid w:val="005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DB62"/>
  <w15:chartTrackingRefBased/>
  <w15:docId w15:val="{23091E41-78EA-4437-89DD-627FFC1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6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68B"/>
    <w:pPr>
      <w:ind w:left="720"/>
    </w:pPr>
  </w:style>
  <w:style w:type="paragraph" w:customStyle="1" w:styleId="xxmsonormal">
    <w:name w:val="x_x_msonormal"/>
    <w:basedOn w:val="Normal"/>
    <w:rsid w:val="005956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dmv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Hilliard</dc:creator>
  <cp:keywords/>
  <dc:description/>
  <cp:lastModifiedBy>Betty Hilliard</cp:lastModifiedBy>
  <cp:revision>1</cp:revision>
  <dcterms:created xsi:type="dcterms:W3CDTF">2020-04-10T13:58:00Z</dcterms:created>
  <dcterms:modified xsi:type="dcterms:W3CDTF">2020-04-10T13:58:00Z</dcterms:modified>
</cp:coreProperties>
</file>